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外国语学院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项大学生创新创业训练计划项目获得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wordWrap w:val="0"/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shd w:val="clear" w:fill="FFFFFF"/>
          <w:lang w:val="en-US" w:eastAsia="zh-CN" w:bidi="ar"/>
        </w:rPr>
        <w:t>2016年度校级立项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495" w:lineRule="atLeas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shd w:val="clear" w:fill="FEFFFF"/>
          <w:lang w:val="en-US" w:eastAsia="zh-CN" w:bidi="ar"/>
        </w:rPr>
        <w:t>2016年3月9日，学校公布了“西安文理学院2016年度校级大学生创新创业训练计划项目立项目录”，我院6项项目成功立项。这些项目的研究内容涉及了英语专业学生的学习方式、就业前景和日语专业学生国际交流学习的情况，以及通讯媒体交流平台、创意旅游等方面。此次立项充分展现了我院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shd w:val="clear" w:fill="FEFFFF"/>
          <w:lang w:val="en-US" w:eastAsia="zh-CN" w:bidi="ar"/>
        </w:rPr>
        <w:t>师生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shd w:val="clear" w:fill="FEFFFF"/>
          <w:lang w:val="en-US" w:eastAsia="zh-CN" w:bidi="ar"/>
        </w:rPr>
        <w:t>的创新能力和创业指导能力，体现了我院学生高度的创新创业积极性，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shd w:val="clear" w:fill="FEFFFF"/>
          <w:lang w:val="en-US" w:eastAsia="zh-CN" w:bidi="ar"/>
        </w:rPr>
        <w:t>顺应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shd w:val="clear" w:fill="FEFFFF"/>
          <w:lang w:val="en-US" w:eastAsia="zh-CN" w:bidi="ar"/>
        </w:rPr>
        <w:t>了我校转型发展的要求，有利于提高学生的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动手实践能力、创新创业能力以及团队合作能力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lang w:eastAsia="zh-CN"/>
        </w:rPr>
        <w:t>。</w:t>
      </w:r>
    </w:p>
    <w:tbl>
      <w:tblPr>
        <w:tblStyle w:val="15"/>
        <w:tblpPr w:leftFromText="180" w:rightFromText="180" w:vertAnchor="text" w:horzAnchor="page" w:tblpX="1417" w:tblpY="1034"/>
        <w:tblOverlap w:val="never"/>
        <w:tblW w:w="927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30"/>
        <w:gridCol w:w="3015"/>
        <w:gridCol w:w="660"/>
        <w:gridCol w:w="1140"/>
        <w:gridCol w:w="1260"/>
        <w:gridCol w:w="12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201662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一带一路经济带下西安市对英语专业翻译人才的需求调查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创新训练项目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郝亭亭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陆五九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0.6万元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201663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信息化时代英语学习方式的变更调查和应对策略研究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创新训练项目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朱浩楠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薛维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0.6万元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201664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大数据背景下英语教育本科专业就业前景调查研究——以西安文理学院为例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创新训练项目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孙晓怡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李铁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0.6万元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201665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西安文理学院日语专业学生在日本城西国际大学专业学习情况调研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创新训练项目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刘雪珂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王华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0.6万元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201666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校园手机信息交流平台的构想与初步探索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创新训练项目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张文静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高睿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201667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创意旅游——西安及周边地区外国游客文化体验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创新训练项目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褚亮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0.6万元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495" w:lineRule="atLeast"/>
        <w:ind w:left="0" w:leftChars="0" w:right="0" w:rightChars="0" w:firstLine="560" w:firstLineChars="200"/>
        <w:jc w:val="left"/>
        <w:textAlignment w:val="auto"/>
        <w:outlineLvl w:val="9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shd w:val="clear" w:fill="FEFFFF"/>
          <w:lang w:val="en-US" w:eastAsia="zh-CN" w:bidi="ar"/>
        </w:rPr>
        <w:t>本次校级立项项目基本信息如下：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22"/>
    <w:rsid w:val="008C3B22"/>
    <w:rsid w:val="0D3351FD"/>
    <w:rsid w:val="12F04F4B"/>
    <w:rsid w:val="32A6503A"/>
    <w:rsid w:val="4FE8645B"/>
    <w:rsid w:val="7CC302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0" w:lineRule="atLeast"/>
      <w:ind w:left="0" w:right="0"/>
      <w:jc w:val="left"/>
    </w:pPr>
    <w:rPr>
      <w:rFonts w:hint="eastAsia" w:ascii="Arial" w:hAnsi="Arial" w:eastAsia="宋体" w:cs="Arial"/>
      <w:b/>
      <w:kern w:val="44"/>
      <w:sz w:val="18"/>
      <w:szCs w:val="1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rFonts w:hint="eastAsia" w:ascii="宋体" w:hAnsi="宋体" w:eastAsia="宋体" w:cs="宋体"/>
      <w:color w:val="949494"/>
      <w:sz w:val="18"/>
      <w:szCs w:val="18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color w:val="194D7F"/>
      <w:sz w:val="21"/>
      <w:szCs w:val="21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rFonts w:hint="eastAsia" w:ascii="宋体" w:hAnsi="宋体" w:eastAsia="宋体" w:cs="宋体"/>
      <w:color w:val="949494"/>
      <w:sz w:val="18"/>
      <w:szCs w:val="18"/>
      <w:u w:val="none"/>
    </w:rPr>
  </w:style>
  <w:style w:type="character" w:styleId="13">
    <w:name w:val="HTML Code"/>
    <w:basedOn w:val="4"/>
    <w:qFormat/>
    <w:uiPriority w:val="0"/>
    <w:rPr>
      <w:rFonts w:ascii="Courier New" w:hAnsi="Courier New"/>
      <w:sz w:val="20"/>
    </w:rPr>
  </w:style>
  <w:style w:type="character" w:styleId="14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2016-03-10T08:33:00Z</dcterms:created>
  <dc:creator>Administrator</dc:creator>
  <cp:lastModifiedBy>Administrator</cp:lastModifiedBy>
  <cp:lastPrinted>2016-03-11T03:32:00Z</cp:lastPrinted>
  <dcterms:modified xsi:type="dcterms:W3CDTF">2016-03-14T02:33:11Z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